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5920B22D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B3657A">
        <w:rPr>
          <w:rFonts w:hint="eastAsia"/>
          <w:sz w:val="24"/>
          <w:szCs w:val="28"/>
        </w:rPr>
        <w:t>４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49365650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B3657A">
        <w:rPr>
          <w:rFonts w:hint="eastAsia"/>
          <w:sz w:val="24"/>
          <w:szCs w:val="28"/>
        </w:rPr>
        <w:t>４</w:t>
      </w:r>
      <w:r w:rsidRPr="00CF3B02">
        <w:rPr>
          <w:rFonts w:hint="eastAsia"/>
          <w:sz w:val="24"/>
          <w:szCs w:val="28"/>
        </w:rPr>
        <w:t>年度体験型観光プラン造成・運営、都市アイデンティティ発信業務委託</w:t>
      </w:r>
      <w:bookmarkEnd w:id="0"/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</w:t>
      </w:r>
      <w:r w:rsidR="0089182F">
        <w:rPr>
          <w:rFonts w:hint="eastAsia"/>
          <w:sz w:val="24"/>
          <w:szCs w:val="28"/>
        </w:rPr>
        <w:t>担　当</w:t>
      </w:r>
      <w:r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松浦 佳行</cp:lastModifiedBy>
  <cp:revision>4</cp:revision>
  <cp:lastPrinted>2020-09-14T10:03:00Z</cp:lastPrinted>
  <dcterms:created xsi:type="dcterms:W3CDTF">2022-03-29T07:50:00Z</dcterms:created>
  <dcterms:modified xsi:type="dcterms:W3CDTF">2022-04-01T02:26:00Z</dcterms:modified>
</cp:coreProperties>
</file>